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 xml:space="preserve">Источник: </w:t>
      </w:r>
      <w:r w:rsidRPr="00244292">
        <w:rPr>
          <w:rFonts w:ascii="Georgia" w:eastAsia="Times New Roman" w:hAnsi="Georgia" w:cs="Times New Roman"/>
          <w:sz w:val="24"/>
          <w:szCs w:val="24"/>
        </w:rPr>
        <w:t xml:space="preserve">How to remain productive when you feel like giving up </w:t>
      </w:r>
      <w:r w:rsidRPr="00244292">
        <w:rPr>
          <w:rFonts w:ascii="Georgia" w:eastAsia="Times New Roman" w:hAnsi="Georgia" w:cs="Times New Roman"/>
          <w:sz w:val="24"/>
          <w:szCs w:val="24"/>
        </w:rPr>
        <w:br/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Автор:</w:t>
      </w:r>
      <w:r w:rsidRPr="00244292">
        <w:rPr>
          <w:rFonts w:ascii="Georgia" w:eastAsia="Times New Roman" w:hAnsi="Georgia" w:cs="Times New Roman"/>
          <w:sz w:val="24"/>
          <w:szCs w:val="24"/>
        </w:rPr>
        <w:t xml:space="preserve"> Яро Старак – преуспевающий интернет-предприниматель и блогер.</w:t>
      </w:r>
      <w:r w:rsidRPr="00244292">
        <w:rPr>
          <w:rFonts w:ascii="Georgia" w:eastAsia="Times New Roman" w:hAnsi="Georgia" w:cs="Times New Roman"/>
          <w:sz w:val="24"/>
          <w:szCs w:val="24"/>
        </w:rPr>
        <w:br/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Перевод:</w:t>
      </w:r>
      <w:r w:rsidRPr="00244292">
        <w:rPr>
          <w:rFonts w:ascii="Georgia" w:eastAsia="Times New Roman" w:hAnsi="Georgia" w:cs="Times New Roman"/>
          <w:sz w:val="24"/>
          <w:szCs w:val="24"/>
        </w:rPr>
        <w:t xml:space="preserve"> Балезин Дмитрий</w:t>
      </w:r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Как и большинство других людей, иногда я просыпаюсь и совсем не чувствую энтузиазма к работе.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Иногда корнями этого чувства является не лень или апатия, а более мощная сила – чувство тщетности и беспомощности.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Я знаю, что многие люди рассматривают историю моего успеха, как источник вдохновения, и это еще одно из преимуществ, которым я могу наслаждаться, являясь блогером.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Но, я не боюсь признать, что я не всегда ощущаю себя достаточно энергичным, чтобы строить свой бизнес.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Иногда, в самые сложные моменты жизни, у меня даже появляется желание «выбросить полотенце» (сдаться).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В данный момент это чувство не является столь обычным для меня, так как сейчас у меня довольно гибкий стиль жизни, более стабильный доход, более правильный подход к работе.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Однако ранее, для меня подобная ситуация действительно была проблематичной.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Я хочу объяснить, как мне удалось преодолеть эти моменты (я до сих пор иногда пользуюсь этими приемами), как удалось не сойти с пути, и как вы можете продолжать продуктивно работать даже тогда, когда вы в действительности не ощущаете внутренней силы.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44292">
        <w:rPr>
          <w:rFonts w:ascii="Georgia" w:eastAsia="Times New Roman" w:hAnsi="Georgia" w:cs="Times New Roman"/>
          <w:sz w:val="24"/>
          <w:szCs w:val="24"/>
        </w:rPr>
        <w:t xml:space="preserve">Я уверен, что на различных стадиях развития бизнеса вам приходилось ощущать подобное же чувство </w:t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отчаяния</w:t>
      </w:r>
      <w:r w:rsidRPr="00244292">
        <w:rPr>
          <w:rFonts w:ascii="Georgia" w:eastAsia="Times New Roman" w:hAnsi="Georgia" w:cs="Times New Roman"/>
          <w:sz w:val="24"/>
          <w:szCs w:val="24"/>
        </w:rPr>
        <w:t xml:space="preserve"> или нехватки мотивации, особенно если вы только начинаете формировать «денежный поток» от своего on-line проекта, который бы был достаточным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для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того, чтобы обеспечить вам жизнь за его счет.</w:t>
      </w:r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Возможно вы только начинаете и еще не получили ни копейки от всех тех усилий, которые вы вложили.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244292" w:rsidRPr="00244292" w:rsidRDefault="00244292" w:rsidP="0024429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244292">
        <w:rPr>
          <w:rFonts w:ascii="Georgia" w:eastAsia="Times New Roman" w:hAnsi="Georgia" w:cs="Times New Roman"/>
          <w:b/>
          <w:bCs/>
          <w:sz w:val="27"/>
          <w:szCs w:val="27"/>
        </w:rPr>
        <w:t>Вдохновлен или Удручен</w:t>
      </w:r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В зависимости от вашего взгляда на мир и личного предпочтения, когда вы слышите об успехах других людей, вы можете либо ощущать вдохновение, либо становиться удрученным.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Очевидно, что воспринимать других людей, достигающих успеха в том, о чем вы мечтаете, как что-то мотивирующее более эффективно.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Однако, люди склонны ошибаться, поэтому нашей первоначальной реакцией на успех других может быть зависть, депрессия и злость.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Ваш разум является самым ценным активом для успеха в бизнесе.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Но он с тем же успехом может стать могущественной препятствующей силой, которая будет подрывать ваши усилия, разрушать вашу веру в труд; которая не оставит вам иного выхода, кроме как возвратиться к прежней работе.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К той работе, которая лишала вас души, и на которую вы обещали никогда не возвращаться.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244292" w:rsidRPr="00244292" w:rsidRDefault="00244292" w:rsidP="0024429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244292">
        <w:rPr>
          <w:rFonts w:ascii="Georgia" w:eastAsia="Times New Roman" w:hAnsi="Georgia" w:cs="Times New Roman"/>
          <w:b/>
          <w:bCs/>
          <w:sz w:val="27"/>
          <w:szCs w:val="27"/>
        </w:rPr>
        <w:lastRenderedPageBreak/>
        <w:t>Как продолжать работать, когда вы не ощущаете к этому желания?</w:t>
      </w:r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Одной из особенностей, которая лежит в основе моего успеха и успеха большинства предпринимателей, является способность продолжать работать, столкнувшись с неудачей; способность заставить себя работать плодотворно даже тогда, когда вам этого не хочется.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 xml:space="preserve">Я помню то чувство нетерпения, которое я испытывал, а также нехватку уверенности и постоянные вопросы самому себе о том, не является ли то, чем я занимаюсь, </w:t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пустой тратой времени.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Очень сложно быть уверенным в успехе, когда вы по-настоящему еще не испытали его.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Во многих отношениях, на этой стадии вашей бизнес карьеры вера и уверенность в своей идее (которую вы пока можете лишь «играть») должны помочь вам преодолеть внутренние сомнения, внешние препятствия и медленный рост.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Ничто не идет «отлично» все время.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 xml:space="preserve">Для всех тех из вас, кто только начинает, я скажу, что самым главным препятствием, с которым вам предстоит сразиться, будет ваше </w:t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сомнение в своих силах</w:t>
      </w:r>
      <w:r w:rsidRPr="00244292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Многие окружающие вас люди будут надсмехаться над вашими попытками начать собственное дело, результаты будут проявляться медленно, и долгое время вам придется ежедневно работать за малое вознаграждение.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Терпение и сила воли очень необходимы на этом этапе.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Мой первый проект был настоящим уроком для меня.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Я расклеивал рекламные объявления, но мог не получать результатов от этих действий в течение месяцев, т.е. «расплата» за мои труды находилась далеко в будущем.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 xml:space="preserve">Это означало, что я должен был </w:t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просто верить в</w:t>
      </w:r>
      <w:r w:rsidRPr="00244292">
        <w:rPr>
          <w:rFonts w:ascii="Georgia" w:eastAsia="Times New Roman" w:hAnsi="Georgia" w:cs="Times New Roman"/>
          <w:sz w:val="24"/>
          <w:szCs w:val="24"/>
        </w:rPr>
        <w:t xml:space="preserve"> то, что клиенты придут, если я только продолжу заниматься этим достаточно продолжительное время.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Легко верить в благополучный исход, вглядываясь в свое же прошлое, потому что у меня уже есть опыт.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Однако до того, как вы обретете опыт, вы лишь играете с шансом и верите в возможность успеха, так и не распробовав его на самом деле.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 xml:space="preserve">Если вы не можете выносить эту </w:t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неопределенность</w:t>
      </w:r>
      <w:r w:rsidRPr="00244292">
        <w:rPr>
          <w:rFonts w:ascii="Georgia" w:eastAsia="Times New Roman" w:hAnsi="Georgia" w:cs="Times New Roman"/>
          <w:sz w:val="24"/>
          <w:szCs w:val="24"/>
        </w:rPr>
        <w:t>, то вам лучше избегать предпринимательского пути.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244292" w:rsidRPr="00244292" w:rsidRDefault="00244292" w:rsidP="0024429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proofErr w:type="gramStart"/>
      <w:r w:rsidRPr="00244292">
        <w:rPr>
          <w:rFonts w:ascii="Georgia" w:eastAsia="Times New Roman" w:hAnsi="Georgia" w:cs="Times New Roman"/>
          <w:b/>
          <w:bCs/>
          <w:sz w:val="27"/>
          <w:szCs w:val="27"/>
        </w:rPr>
        <w:t>Что вы можете сделать сегодня?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Когда бы я ни ощущал недостаток энтузиазма, я делал (и делаю) следующее – я концентрируюсь на производимом мною продукте, а не на тех внешних факторах, которые меня расстраивают.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Я могу ощущать себя совершенно раздавленным, однако, я знаю, что если я создам что-то или произведу какие-нибудь продуктивные действия, я смогу продолжить двигаться к своей цели.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lastRenderedPageBreak/>
        <w:t>Концентрируясь на производимом продукте, вы обретаете власть над своим настроением.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Отрицательные эмоции порождают негативные действия</w:t>
      </w:r>
      <w:r w:rsidRPr="00244292">
        <w:rPr>
          <w:rFonts w:ascii="Georgia" w:eastAsia="Times New Roman" w:hAnsi="Georgia" w:cs="Times New Roman"/>
          <w:sz w:val="24"/>
          <w:szCs w:val="24"/>
        </w:rPr>
        <w:t xml:space="preserve">, такие как лежание на диване, просмотр телевизора или нехватка каких-либо действий вообще.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Если же вы сконцентрируетесь на создании чего-либо и предпримите только лишь маленький шаг в этом направлении, то те физические усилия, которые вы предпримите, повлияют на ваш внутренний эмоциональный настрой.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Ваша способность «продолжать и не сдаваться» перед лицом эмоциональной несогласованности, поможет вам преодолеть самые сложные этапы, поможет вернуться в состояние согласованных мыслей и действий.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Почему блогеры продолжают писать в своих журналах?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44292">
        <w:rPr>
          <w:rFonts w:ascii="Georgia" w:eastAsia="Times New Roman" w:hAnsi="Georgia" w:cs="Times New Roman"/>
          <w:sz w:val="24"/>
          <w:szCs w:val="24"/>
        </w:rPr>
        <w:t>Всем тем замечательным начинающим блогерам, тем, кто работает над созданием авторитетных блогов и созданием источника дохода, основанного на словах, что вы публикуете в сети, я хочу сказать – вы и я прекрасно понимаем, что я подразумеваю, говоря о сохранении веры и борьбе с сомнениями в самом себе.</w:t>
      </w:r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Ведение блога с целью получения дохода – это не то занятие, которое дает быстрые результаты.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И, наверное, вы время от времени задаетесь вопросом о том, получите ли вы желаемый доход от всех тех усилий, что вы вложили в проект.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Я помню то время, когда я размещал статьи на своем блоге и считал, что они были достаточно хорошими, однако никто не оставлял на моем блоге комментариев, да и трафик не взлетал в небо.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После публикации очередного шедевра, я направлялся на чужие блоги и усердно оставлял на них качественные комментарии, чтобы дать знать о своем существовании.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Я натыкался на статьи, посвященные тематике схожей с тематикой моих статей.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Зачастую эти статьи, по моему мнению, не были настолько хороши, как мои, однако это не мешало блогерам иметь большую аудиторию из сотен читателей и огромное количество комментариев к каждой статье.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Я задумывался над тем, не делал ли я что-то неправильно.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Возможно, другие блогеры делали правильно то, что я делал не верно?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На этот вопрос я не могу найти однозначного ответа, но я подозреваю (особенно сейчас, вглядываясь в свое прошлое), что все дело было просто в терпении и преданности самому процессу.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Было необходимо время, чтобы добраться до туда, куда я хотел попасть.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Я должен был верить в то, что мои действия день за днем все больше приближают меня к цели.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 xml:space="preserve">Занимаясь блогингом, я быстро понял, что мне следует наслаждаться каждым маленьким успехом и концентрироваться на преданности своей цели, что зачастую превращается в </w:t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«слепую веру»</w:t>
      </w:r>
      <w:r w:rsidRPr="00244292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lastRenderedPageBreak/>
        <w:t>Именно эта мотивация и преданность помогла мне двигаться вперед даже в те моменты, когда я не ощущал необходимого вдохновения и был очень не уверен в том, что мой блог когда-либо станет успешным.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Конечным результатом всего этого стали 3 года, в течение которых я публиковал статьи каждую неделю, несмотря ни на что.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Это не каждый сможет повторить.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 xml:space="preserve">Несмотря на жизненные обстоятельства, наличие свободного времени, необходимые ресурсы и другие переменные – </w:t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большинство людей просто не обладают достаточной силой воли, чтобы закончить гонку</w:t>
      </w:r>
      <w:r w:rsidRPr="00244292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244292" w:rsidRPr="00244292" w:rsidRDefault="00244292" w:rsidP="0024429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244292">
        <w:rPr>
          <w:rFonts w:ascii="Georgia" w:eastAsia="Times New Roman" w:hAnsi="Georgia" w:cs="Times New Roman"/>
          <w:b/>
          <w:bCs/>
          <w:sz w:val="27"/>
          <w:szCs w:val="27"/>
        </w:rPr>
        <w:t>Это не просто слепая вера</w:t>
      </w:r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Имейте в виду, я не пропагандирую «слепую веру», т.е. просто последовательные усилия, основанные на твердой вере в то, что будет получен нужный результат.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Существует определенная точка, когда вы должны оценить свой прогресс и внести какие-то изменения или вообще выйти из игры.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К сожалению, большинство людей пользуется дверью с надписью «выход» слишком рано.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Все это не так сложно.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Однако, так как человек склонен поддаваться настроению и вообще не является идеальным, возникает определенный вызов – необходимость преодолевать самого себя.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Это и есть (и всегда будет) – самый главный вызов в вашей жизни.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 xml:space="preserve">Если вы действительно хотите осуществить задуманное и добиться успеха, тогда вы должны выполнить </w:t>
      </w:r>
      <w:r w:rsidRPr="00244292">
        <w:rPr>
          <w:rFonts w:ascii="Georgia" w:eastAsia="Times New Roman" w:hAnsi="Georgia" w:cs="Times New Roman"/>
          <w:b/>
          <w:bCs/>
          <w:sz w:val="24"/>
          <w:szCs w:val="24"/>
        </w:rPr>
        <w:t>все необходимые шаги</w:t>
      </w:r>
      <w:r w:rsidRPr="00244292">
        <w:rPr>
          <w:rFonts w:ascii="Georgia" w:eastAsia="Times New Roman" w:hAnsi="Georgia" w:cs="Times New Roman"/>
          <w:sz w:val="24"/>
          <w:szCs w:val="24"/>
        </w:rPr>
        <w:t xml:space="preserve"> на пути к нему, а не </w:t>
      </w:r>
      <w:r w:rsidRPr="00244292">
        <w:rPr>
          <w:rFonts w:ascii="Georgia" w:eastAsia="Times New Roman" w:hAnsi="Georgia" w:cs="Times New Roman"/>
          <w:i/>
          <w:iCs/>
          <w:sz w:val="24"/>
          <w:szCs w:val="24"/>
        </w:rPr>
        <w:t xml:space="preserve">некоторые шаги </w:t>
      </w:r>
      <w:r w:rsidRPr="00244292">
        <w:rPr>
          <w:rFonts w:ascii="Georgia" w:eastAsia="Times New Roman" w:hAnsi="Georgia" w:cs="Times New Roman"/>
          <w:sz w:val="24"/>
          <w:szCs w:val="24"/>
        </w:rPr>
        <w:t xml:space="preserve">и не только тогда, когда вы </w:t>
      </w:r>
      <w:r w:rsidRPr="00244292">
        <w:rPr>
          <w:rFonts w:ascii="Georgia" w:eastAsia="Times New Roman" w:hAnsi="Georgia" w:cs="Times New Roman"/>
          <w:i/>
          <w:iCs/>
          <w:sz w:val="24"/>
          <w:szCs w:val="24"/>
        </w:rPr>
        <w:t>испытываете лучший день</w:t>
      </w:r>
      <w:r w:rsidRPr="00244292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  <w:r w:rsidRPr="0024429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Независимо от внешних обстоятельств и внутренней неразберихи ваши действия должны быть сильными и согласованными.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244292">
        <w:rPr>
          <w:rFonts w:ascii="Georgia" w:eastAsia="Times New Roman" w:hAnsi="Georgia" w:cs="Times New Roman"/>
          <w:sz w:val="24"/>
          <w:szCs w:val="24"/>
        </w:rPr>
        <w:t>Почему бы не предпринять какие-нибудь действия прямо сейчас?</w:t>
      </w:r>
      <w:proofErr w:type="gramEnd"/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44292">
        <w:rPr>
          <w:rFonts w:ascii="Georgia" w:eastAsia="Times New Roman" w:hAnsi="Georgia" w:cs="Times New Roman"/>
          <w:sz w:val="24"/>
          <w:szCs w:val="24"/>
        </w:rPr>
        <w:t>Яро Старак (Yaro Starak)</w:t>
      </w:r>
    </w:p>
    <w:p w:rsidR="00244292" w:rsidRPr="00244292" w:rsidRDefault="00244292" w:rsidP="002442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CE1CF1" w:rsidRPr="00244292" w:rsidRDefault="00CE1CF1">
      <w:pPr>
        <w:rPr>
          <w:rFonts w:ascii="Georgia" w:hAnsi="Georgia"/>
        </w:rPr>
      </w:pPr>
    </w:p>
    <w:sectPr w:rsidR="00CE1CF1" w:rsidRPr="00244292" w:rsidSect="00CE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4292"/>
    <w:rsid w:val="00244292"/>
    <w:rsid w:val="00C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F1"/>
  </w:style>
  <w:style w:type="paragraph" w:styleId="Heading3">
    <w:name w:val="heading 3"/>
    <w:basedOn w:val="Normal"/>
    <w:link w:val="Heading3Char"/>
    <w:uiPriority w:val="9"/>
    <w:qFormat/>
    <w:rsid w:val="00244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42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4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2009-08-27T05:07:00Z</dcterms:created>
  <dcterms:modified xsi:type="dcterms:W3CDTF">2009-08-27T05:11:00Z</dcterms:modified>
</cp:coreProperties>
</file>